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55" w:rsidRDefault="00077855" w:rsidP="00077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077855" w:rsidRDefault="00077855" w:rsidP="00077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077855" w:rsidRDefault="00077855" w:rsidP="0007785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077855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77855" w:rsidRDefault="00077855" w:rsidP="00D14A1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7855" w:rsidRDefault="00077855" w:rsidP="00077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77855" w:rsidRDefault="00077855" w:rsidP="00077855">
      <w:pPr>
        <w:rPr>
          <w:sz w:val="28"/>
          <w:szCs w:val="28"/>
        </w:rPr>
      </w:pPr>
    </w:p>
    <w:p w:rsidR="00077855" w:rsidRDefault="00077855" w:rsidP="00077855">
      <w:pPr>
        <w:rPr>
          <w:sz w:val="28"/>
          <w:szCs w:val="28"/>
        </w:rPr>
      </w:pPr>
      <w:r>
        <w:rPr>
          <w:sz w:val="28"/>
          <w:szCs w:val="28"/>
        </w:rPr>
        <w:t>от 24.12.2013  №  50</w:t>
      </w:r>
    </w:p>
    <w:p w:rsidR="00077855" w:rsidRDefault="00077855" w:rsidP="0007785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077855" w:rsidRDefault="00077855" w:rsidP="00077855">
      <w:pPr>
        <w:rPr>
          <w:sz w:val="28"/>
          <w:szCs w:val="28"/>
        </w:rPr>
      </w:pPr>
    </w:p>
    <w:p w:rsidR="00077855" w:rsidRDefault="00077855" w:rsidP="00077855">
      <w:r>
        <w:t>Об утверждении схемы водоснабжения</w:t>
      </w:r>
    </w:p>
    <w:p w:rsidR="00077855" w:rsidRDefault="00077855" w:rsidP="00077855">
      <w:r>
        <w:t xml:space="preserve">и водоотведения  на территории </w:t>
      </w:r>
    </w:p>
    <w:p w:rsidR="00077855" w:rsidRDefault="00077855" w:rsidP="00077855">
      <w:r>
        <w:t xml:space="preserve">муниципального образования </w:t>
      </w:r>
    </w:p>
    <w:p w:rsidR="00077855" w:rsidRDefault="00077855" w:rsidP="00077855">
      <w:proofErr w:type="spellStart"/>
      <w:r>
        <w:t>Берёзовский</w:t>
      </w:r>
      <w:proofErr w:type="spellEnd"/>
      <w:r>
        <w:t xml:space="preserve"> сельсовет </w:t>
      </w:r>
      <w:proofErr w:type="spellStart"/>
      <w:r>
        <w:t>Солонешенского</w:t>
      </w:r>
      <w:proofErr w:type="spellEnd"/>
    </w:p>
    <w:p w:rsidR="00077855" w:rsidRDefault="00077855" w:rsidP="00077855">
      <w:pPr>
        <w:rPr>
          <w:sz w:val="28"/>
          <w:szCs w:val="28"/>
        </w:rPr>
      </w:pPr>
      <w:r>
        <w:t>района Алтайского края</w:t>
      </w:r>
    </w:p>
    <w:p w:rsidR="00077855" w:rsidRDefault="00077855" w:rsidP="00077855">
      <w:pPr>
        <w:jc w:val="center"/>
        <w:rPr>
          <w:b/>
          <w:sz w:val="28"/>
          <w:szCs w:val="28"/>
        </w:rPr>
      </w:pPr>
    </w:p>
    <w:p w:rsidR="00077855" w:rsidRDefault="00077855" w:rsidP="000778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07.12.2011 N 416-ФЗ "О водоснабжении и водоотведении", </w:t>
      </w:r>
      <w:r>
        <w:rPr>
          <w:sz w:val="28"/>
          <w:szCs w:val="28"/>
          <w:shd w:val="clear" w:color="auto" w:fill="F9F9F9"/>
        </w:rPr>
        <w:t>Федеральным законом № 131-ФЗ «Об общих принципах организации местного самоуправления в РФ»,</w:t>
      </w:r>
      <w:r>
        <w:rPr>
          <w:sz w:val="28"/>
          <w:szCs w:val="28"/>
        </w:rPr>
        <w:t xml:space="preserve"> Уставом 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 района  Алтайского  края  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77855" w:rsidRDefault="00077855" w:rsidP="00077855">
      <w:pPr>
        <w:ind w:right="-30" w:firstLine="567"/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схему водоснабжения и водоотведения на территории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077855" w:rsidRDefault="00077855" w:rsidP="00077855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(приложение № 1).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обнародовать в установленном порядке.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настоящим постановлением оставляю за собой.</w:t>
      </w:r>
    </w:p>
    <w:p w:rsidR="00077855" w:rsidRDefault="00077855" w:rsidP="00077855">
      <w:pPr>
        <w:pStyle w:val="ConsPlusTitle"/>
        <w:jc w:val="both"/>
        <w:rPr>
          <w:b w:val="0"/>
        </w:rPr>
      </w:pPr>
    </w:p>
    <w:p w:rsidR="00077855" w:rsidRDefault="00077855" w:rsidP="00077855">
      <w:pPr>
        <w:pStyle w:val="ConsPlusTitle"/>
        <w:jc w:val="both"/>
        <w:rPr>
          <w:b w:val="0"/>
        </w:rPr>
      </w:pPr>
    </w:p>
    <w:p w:rsidR="00077855" w:rsidRDefault="00077855" w:rsidP="00077855">
      <w:pPr>
        <w:rPr>
          <w:sz w:val="28"/>
          <w:szCs w:val="28"/>
        </w:rPr>
      </w:pPr>
      <w:r>
        <w:rPr>
          <w:sz w:val="28"/>
          <w:szCs w:val="28"/>
        </w:rPr>
        <w:t xml:space="preserve">     Глава  администрации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 xml:space="preserve"> </w:t>
      </w:r>
    </w:p>
    <w:p w:rsidR="00077855" w:rsidRDefault="00077855" w:rsidP="00077855">
      <w:pPr>
        <w:ind w:firstLine="567"/>
        <w:jc w:val="both"/>
      </w:pPr>
    </w:p>
    <w:p w:rsidR="00077855" w:rsidRDefault="00077855" w:rsidP="00077855">
      <w:pPr>
        <w:ind w:firstLine="567"/>
        <w:jc w:val="both"/>
      </w:pPr>
    </w:p>
    <w:p w:rsidR="00077855" w:rsidRDefault="00077855" w:rsidP="00077855">
      <w:pPr>
        <w:jc w:val="both"/>
      </w:pPr>
    </w:p>
    <w:p w:rsidR="00077855" w:rsidRDefault="00077855" w:rsidP="00077855">
      <w:pPr>
        <w:jc w:val="both"/>
      </w:pPr>
    </w:p>
    <w:p w:rsidR="00077855" w:rsidRDefault="00077855" w:rsidP="00077855">
      <w:pPr>
        <w:jc w:val="both"/>
      </w:pPr>
    </w:p>
    <w:p w:rsidR="00077855" w:rsidRDefault="00077855" w:rsidP="00077855">
      <w:pPr>
        <w:jc w:val="both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jc w:val="right"/>
      </w:pPr>
    </w:p>
    <w:p w:rsidR="00077855" w:rsidRDefault="00077855" w:rsidP="00077855">
      <w:pPr>
        <w:ind w:firstLine="5580"/>
        <w:jc w:val="right"/>
        <w:rPr>
          <w:sz w:val="20"/>
          <w:szCs w:val="20"/>
        </w:rPr>
      </w:pPr>
    </w:p>
    <w:p w:rsidR="00077855" w:rsidRDefault="00077855" w:rsidP="00077855">
      <w:pPr>
        <w:ind w:firstLine="558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       </w:t>
      </w:r>
    </w:p>
    <w:p w:rsidR="00077855" w:rsidRDefault="00077855" w:rsidP="00077855">
      <w:pPr>
        <w:ind w:firstLine="5580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>
        <w:rPr>
          <w:sz w:val="20"/>
          <w:szCs w:val="20"/>
        </w:rPr>
        <w:t xml:space="preserve"> постановлению администрации</w:t>
      </w:r>
    </w:p>
    <w:p w:rsidR="00077855" w:rsidRDefault="00077855" w:rsidP="00077855">
      <w:pPr>
        <w:ind w:firstLine="558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Берёзовского</w:t>
      </w:r>
      <w:proofErr w:type="spellEnd"/>
      <w:r>
        <w:rPr>
          <w:sz w:val="20"/>
          <w:szCs w:val="20"/>
        </w:rPr>
        <w:t xml:space="preserve"> сельсовета</w:t>
      </w:r>
    </w:p>
    <w:p w:rsidR="00077855" w:rsidRDefault="00077855" w:rsidP="00077855">
      <w:pPr>
        <w:ind w:firstLine="5580"/>
        <w:jc w:val="right"/>
        <w:rPr>
          <w:sz w:val="20"/>
          <w:szCs w:val="20"/>
        </w:rPr>
      </w:pPr>
      <w:r>
        <w:rPr>
          <w:sz w:val="20"/>
          <w:szCs w:val="20"/>
        </w:rPr>
        <w:t>от 24.12.2013  № 50</w:t>
      </w:r>
    </w:p>
    <w:p w:rsidR="00077855" w:rsidRDefault="00077855" w:rsidP="00077855">
      <w:pPr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077855" w:rsidRDefault="00077855" w:rsidP="00077855">
      <w:pPr>
        <w:shd w:val="clear" w:color="auto" w:fill="FFFFFF"/>
        <w:spacing w:before="10"/>
        <w:ind w:right="101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СХЕМА ВОДОСНАБЖЕНИЯ И ВОДООТВЕДЕНИЯ</w:t>
      </w:r>
    </w:p>
    <w:p w:rsidR="00077855" w:rsidRDefault="00077855" w:rsidP="00077855">
      <w:pPr>
        <w:shd w:val="clear" w:color="auto" w:fill="FFFFFF"/>
        <w:spacing w:before="10"/>
        <w:ind w:right="101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МУНИЦИПАЛЬНОГО ОБРАЗОВАНИЯ БЕРЁЗОВСКИЙ СЕЛЬСОВЕТ СОЛОНЕШЕНСКОГО РАЙОНА АЛТАЙСКОГО КРАЯ</w:t>
      </w:r>
    </w:p>
    <w:p w:rsidR="00077855" w:rsidRDefault="00077855" w:rsidP="00077855">
      <w:pPr>
        <w:shd w:val="clear" w:color="auto" w:fill="FFFFFF"/>
        <w:spacing w:before="10"/>
        <w:ind w:right="101"/>
        <w:jc w:val="center"/>
        <w:rPr>
          <w:sz w:val="28"/>
          <w:szCs w:val="28"/>
        </w:rPr>
      </w:pPr>
    </w:p>
    <w:p w:rsidR="00077855" w:rsidRDefault="00077855" w:rsidP="00077855">
      <w:pPr>
        <w:shd w:val="clear" w:color="auto" w:fill="FFFFFF"/>
        <w:ind w:left="10" w:right="67" w:firstLine="720"/>
        <w:jc w:val="both"/>
        <w:rPr>
          <w:spacing w:val="3"/>
          <w:sz w:val="28"/>
          <w:szCs w:val="28"/>
        </w:rPr>
      </w:pPr>
      <w:r>
        <w:rPr>
          <w:spacing w:val="18"/>
          <w:sz w:val="28"/>
          <w:szCs w:val="28"/>
        </w:rPr>
        <w:t xml:space="preserve"> Основанием для разработки схемы водоснабжения и водоотведения муниципального образования </w:t>
      </w:r>
      <w:proofErr w:type="spellStart"/>
      <w:r>
        <w:rPr>
          <w:spacing w:val="18"/>
          <w:sz w:val="28"/>
          <w:szCs w:val="28"/>
        </w:rPr>
        <w:t>Берёзовский</w:t>
      </w:r>
      <w:proofErr w:type="spellEnd"/>
      <w:r>
        <w:rPr>
          <w:spacing w:val="18"/>
          <w:sz w:val="28"/>
          <w:szCs w:val="28"/>
        </w:rPr>
        <w:t xml:space="preserve"> сельсовет  </w:t>
      </w:r>
      <w:proofErr w:type="spellStart"/>
      <w:r>
        <w:rPr>
          <w:spacing w:val="18"/>
          <w:sz w:val="28"/>
          <w:szCs w:val="28"/>
        </w:rPr>
        <w:t>Солонешенского</w:t>
      </w:r>
      <w:proofErr w:type="spellEnd"/>
      <w:r>
        <w:rPr>
          <w:spacing w:val="18"/>
          <w:sz w:val="28"/>
          <w:szCs w:val="28"/>
        </w:rPr>
        <w:t xml:space="preserve"> района Алтайского края</w:t>
      </w:r>
      <w:r>
        <w:rPr>
          <w:spacing w:val="3"/>
          <w:sz w:val="28"/>
          <w:szCs w:val="28"/>
        </w:rPr>
        <w:t xml:space="preserve"> является:</w:t>
      </w:r>
    </w:p>
    <w:p w:rsidR="00077855" w:rsidRDefault="00077855" w:rsidP="00077855">
      <w:pPr>
        <w:shd w:val="clear" w:color="auto" w:fill="FFFFFF"/>
        <w:ind w:right="67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- </w:t>
      </w:r>
      <w:r>
        <w:rPr>
          <w:sz w:val="28"/>
          <w:szCs w:val="28"/>
        </w:rPr>
        <w:t>Федеральный закон от 07.12.2011 ода № 416-ФЗ «О водоснабжении и водоотведении»;</w:t>
      </w:r>
    </w:p>
    <w:p w:rsidR="00077855" w:rsidRDefault="00077855" w:rsidP="00077855">
      <w:pPr>
        <w:shd w:val="clear" w:color="auto" w:fill="FFFFFF"/>
        <w:ind w:right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Комплексная Программа социально-экономического развития  </w:t>
      </w:r>
      <w:proofErr w:type="spellStart"/>
      <w:r>
        <w:rPr>
          <w:sz w:val="28"/>
          <w:szCs w:val="28"/>
        </w:rPr>
        <w:t>муниципальнонго</w:t>
      </w:r>
      <w:proofErr w:type="spellEnd"/>
      <w:r>
        <w:rPr>
          <w:sz w:val="28"/>
          <w:szCs w:val="28"/>
        </w:rPr>
        <w:t xml:space="preserve">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на 2013-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г.</w:t>
      </w:r>
    </w:p>
    <w:p w:rsidR="00077855" w:rsidRDefault="00077855" w:rsidP="00077855">
      <w:pPr>
        <w:ind w:left="360"/>
        <w:jc w:val="both"/>
        <w:rPr>
          <w:color w:val="FF0000"/>
          <w:sz w:val="28"/>
          <w:szCs w:val="28"/>
        </w:rPr>
      </w:pPr>
    </w:p>
    <w:p w:rsidR="00077855" w:rsidRDefault="00077855" w:rsidP="00077855">
      <w:pPr>
        <w:ind w:left="360"/>
        <w:jc w:val="both"/>
        <w:rPr>
          <w:sz w:val="28"/>
          <w:szCs w:val="28"/>
        </w:rPr>
      </w:pPr>
    </w:p>
    <w:p w:rsidR="00077855" w:rsidRDefault="00077855" w:rsidP="0007785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077855" w:rsidRDefault="00077855" w:rsidP="00077855">
      <w:pPr>
        <w:ind w:left="360"/>
        <w:jc w:val="both"/>
        <w:rPr>
          <w:sz w:val="28"/>
          <w:szCs w:val="28"/>
        </w:rPr>
      </w:pPr>
    </w:p>
    <w:p w:rsidR="00077855" w:rsidRDefault="00077855" w:rsidP="000778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Схема водоснабжения и водоотведения </w:t>
      </w:r>
      <w:hyperlink r:id="rId6" w:tooltip="Поселение" w:history="1">
        <w:r>
          <w:rPr>
            <w:rStyle w:val="a3"/>
            <w:rFonts w:eastAsia="Calibri"/>
            <w:sz w:val="28"/>
            <w:szCs w:val="28"/>
          </w:rPr>
          <w:t>поселения</w:t>
        </w:r>
      </w:hyperlink>
      <w:r>
        <w:rPr>
          <w:sz w:val="28"/>
          <w:szCs w:val="28"/>
        </w:rPr>
        <w:t xml:space="preserve"> — документ, содержащий материалы по обоснованию эффективного и безопасного функционирования систем водоснабжения и водоотведения, их развития с учетом правового регулирования в области </w:t>
      </w:r>
      <w:hyperlink r:id="rId7" w:tooltip="Энергосбережение" w:history="1">
        <w:r>
          <w:rPr>
            <w:rStyle w:val="a3"/>
            <w:rFonts w:eastAsia="Calibri"/>
            <w:sz w:val="28"/>
            <w:szCs w:val="28"/>
          </w:rPr>
          <w:t>энергосбережения и повышения энергетической эффективности</w:t>
        </w:r>
      </w:hyperlink>
      <w:r>
        <w:rPr>
          <w:sz w:val="28"/>
          <w:szCs w:val="28"/>
        </w:rPr>
        <w:t xml:space="preserve">, санитарной и экологической безопасности. </w:t>
      </w:r>
    </w:p>
    <w:p w:rsidR="00077855" w:rsidRDefault="00077855" w:rsidP="0007785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       Схема водоснабжения и водоотведения  разрабатывается в соответствии с документами  территориального планирования с учетом схемы водоснабжения и водоотведения.</w:t>
      </w:r>
    </w:p>
    <w:p w:rsidR="00077855" w:rsidRDefault="00077855" w:rsidP="0007785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        Схема водоснабжения и водоотведения разработана на срок 10 лет.</w:t>
      </w:r>
    </w:p>
    <w:p w:rsidR="00077855" w:rsidRDefault="00077855" w:rsidP="0007785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 </w:t>
      </w:r>
    </w:p>
    <w:p w:rsidR="00077855" w:rsidRDefault="00077855" w:rsidP="00077855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                2. Основные   цели  и  задачи   схемы  водоснабжения и водоотведения:</w:t>
      </w:r>
    </w:p>
    <w:p w:rsidR="00077855" w:rsidRDefault="00077855" w:rsidP="00077855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77855" w:rsidRDefault="00077855" w:rsidP="00077855">
      <w:pPr>
        <w:autoSpaceDN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долгосрочной перспективы развития системы водоснабжения и водоотведения, обеспечения надежного водоснабжения и водоотведения наиболее экономичным способом при минимальном воздействии на окружающую среду, а также экономического стимулирования развития систем водоснабжения и водоотведения и внедрения энергосберегающих технологий;</w:t>
      </w:r>
    </w:p>
    <w:p w:rsidR="00077855" w:rsidRDefault="00077855" w:rsidP="00077855">
      <w:pPr>
        <w:autoSpaceDN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возможности подключения к сетям водоснабжения и водоотведения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077855" w:rsidRDefault="00077855" w:rsidP="00077855">
      <w:pPr>
        <w:autoSpaceDN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повышение надежности работы систем водоснабжения и водоотведения в соответствии</w:t>
      </w:r>
      <w:r>
        <w:rPr>
          <w:sz w:val="28"/>
          <w:szCs w:val="28"/>
        </w:rPr>
        <w:br/>
        <w:t>с нормативными требованиями;</w:t>
      </w:r>
    </w:p>
    <w:p w:rsidR="00077855" w:rsidRDefault="00077855" w:rsidP="00077855">
      <w:pPr>
        <w:autoSpaceDN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минимизация затрат на водоснабжение и водоотведение в расчете на каждого потребителя в долгосрочной перспективе;</w:t>
      </w:r>
    </w:p>
    <w:p w:rsidR="00077855" w:rsidRDefault="00077855" w:rsidP="00077855">
      <w:pPr>
        <w:autoSpaceDN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жителей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 района  Алтайского  края  водоснабжением  и  водоотведением;</w:t>
      </w: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Пояснительная  записка  схемы  водоснабжения  и  водоотведения</w:t>
      </w:r>
    </w:p>
    <w:p w:rsidR="00077855" w:rsidRDefault="00077855" w:rsidP="00077855">
      <w:pPr>
        <w:jc w:val="center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Муниципальное образование сельское поселение </w:t>
      </w:r>
      <w:proofErr w:type="spellStart"/>
      <w:r>
        <w:rPr>
          <w:color w:val="000000"/>
          <w:spacing w:val="2"/>
          <w:sz w:val="28"/>
          <w:szCs w:val="28"/>
        </w:rPr>
        <w:t>Берёзовский</w:t>
      </w:r>
      <w:proofErr w:type="spellEnd"/>
      <w:r>
        <w:rPr>
          <w:color w:val="000000"/>
          <w:spacing w:val="2"/>
          <w:sz w:val="28"/>
          <w:szCs w:val="28"/>
        </w:rPr>
        <w:t xml:space="preserve"> сель</w:t>
      </w:r>
      <w:r>
        <w:rPr>
          <w:color w:val="000000"/>
          <w:spacing w:val="2"/>
          <w:sz w:val="28"/>
          <w:szCs w:val="28"/>
        </w:rPr>
        <w:softHyphen/>
        <w:t xml:space="preserve">совет </w:t>
      </w:r>
      <w:proofErr w:type="spellStart"/>
      <w:r>
        <w:rPr>
          <w:color w:val="000000"/>
          <w:spacing w:val="2"/>
          <w:sz w:val="28"/>
          <w:szCs w:val="28"/>
        </w:rPr>
        <w:t>Солонешенского</w:t>
      </w:r>
      <w:proofErr w:type="spellEnd"/>
      <w:r>
        <w:rPr>
          <w:color w:val="000000"/>
          <w:spacing w:val="2"/>
          <w:sz w:val="28"/>
          <w:szCs w:val="28"/>
        </w:rPr>
        <w:t xml:space="preserve"> района Алтайского края образован на базе села </w:t>
      </w:r>
      <w:proofErr w:type="spellStart"/>
      <w:r>
        <w:rPr>
          <w:color w:val="000000"/>
          <w:spacing w:val="2"/>
          <w:sz w:val="28"/>
          <w:szCs w:val="28"/>
        </w:rPr>
        <w:t>Берёзовка</w:t>
      </w:r>
      <w:proofErr w:type="spellEnd"/>
      <w:r>
        <w:rPr>
          <w:color w:val="000000"/>
          <w:spacing w:val="2"/>
          <w:sz w:val="28"/>
          <w:szCs w:val="28"/>
        </w:rPr>
        <w:t xml:space="preserve"> (дата образования села </w:t>
      </w:r>
      <w:proofErr w:type="spellStart"/>
      <w:r>
        <w:rPr>
          <w:color w:val="000000"/>
          <w:spacing w:val="2"/>
          <w:sz w:val="28"/>
          <w:szCs w:val="28"/>
        </w:rPr>
        <w:t>Берёзовка</w:t>
      </w:r>
      <w:proofErr w:type="spellEnd"/>
      <w:r>
        <w:rPr>
          <w:color w:val="000000"/>
          <w:spacing w:val="2"/>
          <w:sz w:val="28"/>
          <w:szCs w:val="28"/>
        </w:rPr>
        <w:t xml:space="preserve"> 1871 год) </w:t>
      </w:r>
      <w:r>
        <w:rPr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и в настоящих границах </w:t>
      </w:r>
      <w:r>
        <w:rPr>
          <w:color w:val="000000"/>
          <w:spacing w:val="3"/>
          <w:sz w:val="28"/>
          <w:szCs w:val="28"/>
        </w:rPr>
        <w:t>существует с 1920 года</w:t>
      </w:r>
      <w:r>
        <w:rPr>
          <w:sz w:val="28"/>
          <w:szCs w:val="28"/>
        </w:rPr>
        <w:t xml:space="preserve">. В границах поселения находятся следующие населённые пункты: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ерёзовка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Юртное</w:t>
      </w:r>
      <w:proofErr w:type="spellEnd"/>
      <w:r>
        <w:rPr>
          <w:sz w:val="28"/>
          <w:szCs w:val="28"/>
        </w:rPr>
        <w:t xml:space="preserve">, пос. Калининский.  Сельское поселение располагается в юго-западной части района, в </w:t>
      </w:r>
      <w:smartTag w:uri="urn:schemas-microsoft-com:office:smarttags" w:element="metricconverter">
        <w:smartTagPr>
          <w:attr w:name="ProductID" w:val="36 километрах"/>
        </w:smartTagPr>
        <w:r>
          <w:rPr>
            <w:sz w:val="28"/>
            <w:szCs w:val="28"/>
          </w:rPr>
          <w:t>36 километрах</w:t>
        </w:r>
      </w:smartTag>
      <w:r>
        <w:rPr>
          <w:sz w:val="28"/>
          <w:szCs w:val="28"/>
        </w:rPr>
        <w:t xml:space="preserve"> от районного центра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олонешное</w:t>
      </w:r>
      <w:proofErr w:type="spellEnd"/>
      <w:r>
        <w:rPr>
          <w:sz w:val="28"/>
          <w:szCs w:val="28"/>
        </w:rPr>
        <w:t xml:space="preserve">, расстояние до ближайшей железнодорожной станции </w:t>
      </w:r>
      <w:proofErr w:type="spellStart"/>
      <w:r>
        <w:rPr>
          <w:sz w:val="28"/>
          <w:szCs w:val="28"/>
        </w:rPr>
        <w:t>г.Бийск</w:t>
      </w:r>
      <w:proofErr w:type="spellEnd"/>
      <w:r>
        <w:rPr>
          <w:sz w:val="28"/>
          <w:szCs w:val="28"/>
        </w:rPr>
        <w:t xml:space="preserve"> - </w:t>
      </w:r>
      <w:smartTag w:uri="urn:schemas-microsoft-com:office:smarttags" w:element="metricconverter">
        <w:smartTagPr>
          <w:attr w:name="ProductID" w:val="180 км"/>
        </w:smartTagPr>
        <w:r>
          <w:rPr>
            <w:sz w:val="28"/>
            <w:szCs w:val="28"/>
          </w:rPr>
          <w:t>180 км</w:t>
        </w:r>
      </w:smartTag>
      <w:r>
        <w:rPr>
          <w:sz w:val="28"/>
          <w:szCs w:val="28"/>
        </w:rPr>
        <w:t xml:space="preserve">, до краевого центра </w:t>
      </w:r>
      <w:proofErr w:type="spellStart"/>
      <w:r>
        <w:rPr>
          <w:sz w:val="28"/>
          <w:szCs w:val="28"/>
        </w:rPr>
        <w:t>г.Барнаула</w:t>
      </w:r>
      <w:proofErr w:type="spellEnd"/>
      <w:r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350 км"/>
        </w:smartTagPr>
        <w:r>
          <w:rPr>
            <w:sz w:val="28"/>
            <w:szCs w:val="28"/>
          </w:rPr>
          <w:t>350 км</w:t>
        </w:r>
      </w:smartTag>
      <w:r>
        <w:rPr>
          <w:sz w:val="28"/>
          <w:szCs w:val="28"/>
        </w:rPr>
        <w:t xml:space="preserve">. 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территории сельсовета  </w:t>
      </w:r>
      <w:smartTag w:uri="urn:schemas-microsoft-com:office:smarttags" w:element="metricconverter">
        <w:smartTagPr>
          <w:attr w:name="ProductID" w:val="2923 га"/>
        </w:smartTagPr>
        <w:r>
          <w:rPr>
            <w:sz w:val="28"/>
            <w:szCs w:val="28"/>
          </w:rPr>
          <w:t>2923 га</w:t>
        </w:r>
      </w:smartTag>
      <w:r>
        <w:rPr>
          <w:sz w:val="28"/>
          <w:szCs w:val="28"/>
        </w:rPr>
        <w:t xml:space="preserve">, численность населения  883 человека. </w:t>
      </w:r>
    </w:p>
    <w:p w:rsidR="00077855" w:rsidRDefault="00077855" w:rsidP="00077855">
      <w:pPr>
        <w:ind w:right="-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сельсовета расположена в низкогорно-среднегорной полосе Алтайских гор.  Климат относится к резко-континентальному поясу. Территория поселения доступна как к холодным массам Арктического происхождения, так и к теплым воздушным массам со стороны Казахстана и Средней Азии. Отмечаются большие суточные и сезонные перепады температур. Средние показатели термометров в январе месяце достигают -18…-19 градусов. </w:t>
      </w:r>
    </w:p>
    <w:p w:rsidR="00077855" w:rsidRDefault="00077855" w:rsidP="00077855">
      <w:pPr>
        <w:ind w:right="-2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Средняя многолетняя температура  зимы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222 дня) составляет (-) 8,7°С. 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>Наибольшее количество осадков в зимний период приходится на декабрь и февраль месяц. </w:t>
      </w:r>
      <w:r>
        <w:rPr>
          <w:color w:val="111111"/>
          <w:sz w:val="28"/>
          <w:szCs w:val="28"/>
          <w:shd w:val="clear" w:color="auto" w:fill="FFFFFF"/>
        </w:rPr>
        <w:br/>
      </w:r>
      <w:r>
        <w:rPr>
          <w:color w:val="111111"/>
          <w:sz w:val="28"/>
          <w:szCs w:val="28"/>
        </w:rPr>
        <w:t>Летний период  не такой жаркий, как на большей части края, средние показатели термометров в июле +17…+18 градусов, весь летний период сопровождается частыми кратковременными дождями, не редки и сильные грозовые дожди, сопровождающие резкими порывами ветра. Максимально воздух прогревался до +35 градусов. Осень приносит большое количество пасмурных дней, так же значительно увеличивается количество дней с плотными туманами. Погода в осенний и весенний период носит неустойчивый и склонный к резким изменениям характер. Среднегодовое количество осадков по району составляет 600-</w:t>
      </w:r>
      <w:smartTag w:uri="urn:schemas-microsoft-com:office:smarttags" w:element="metricconverter">
        <w:smartTagPr>
          <w:attr w:name="ProductID" w:val="610 мм"/>
        </w:smartTagPr>
        <w:r>
          <w:rPr>
            <w:color w:val="111111"/>
            <w:sz w:val="28"/>
            <w:szCs w:val="28"/>
          </w:rPr>
          <w:t>610 мм</w:t>
        </w:r>
      </w:smartTag>
      <w:r>
        <w:rPr>
          <w:color w:val="111111"/>
          <w:sz w:val="28"/>
          <w:szCs w:val="28"/>
        </w:rPr>
        <w:t>.</w:t>
      </w:r>
    </w:p>
    <w:p w:rsidR="00077855" w:rsidRDefault="00077855" w:rsidP="00077855">
      <w:pPr>
        <w:ind w:right="-21" w:firstLine="720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По территории сельсовета протекают реки – </w:t>
      </w:r>
      <w:proofErr w:type="spellStart"/>
      <w:r>
        <w:rPr>
          <w:color w:val="111111"/>
          <w:sz w:val="28"/>
          <w:szCs w:val="28"/>
        </w:rPr>
        <w:t>Ануй</w:t>
      </w:r>
      <w:proofErr w:type="spellEnd"/>
      <w:r>
        <w:rPr>
          <w:color w:val="111111"/>
          <w:sz w:val="28"/>
          <w:szCs w:val="28"/>
        </w:rPr>
        <w:t>,</w:t>
      </w:r>
      <w:r>
        <w:rPr>
          <w:rFonts w:ascii="Arial" w:hAnsi="Arial" w:cs="Arial"/>
          <w:color w:val="111111"/>
          <w:sz w:val="28"/>
          <w:szCs w:val="28"/>
        </w:rPr>
        <w:t xml:space="preserve">  </w:t>
      </w:r>
      <w:proofErr w:type="spellStart"/>
      <w:r>
        <w:rPr>
          <w:color w:val="111111"/>
          <w:sz w:val="28"/>
          <w:szCs w:val="28"/>
        </w:rPr>
        <w:t>Берёзовка</w:t>
      </w:r>
      <w:proofErr w:type="spellEnd"/>
      <w:r>
        <w:rPr>
          <w:color w:val="111111"/>
          <w:sz w:val="28"/>
          <w:szCs w:val="28"/>
        </w:rPr>
        <w:t xml:space="preserve">, </w:t>
      </w:r>
      <w:proofErr w:type="spellStart"/>
      <w:r>
        <w:rPr>
          <w:color w:val="111111"/>
          <w:sz w:val="28"/>
          <w:szCs w:val="28"/>
        </w:rPr>
        <w:t>Юртненок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077855" w:rsidRDefault="00077855" w:rsidP="00077855">
      <w:pPr>
        <w:pStyle w:val="a5"/>
        <w:rPr>
          <w:sz w:val="28"/>
          <w:szCs w:val="28"/>
        </w:rPr>
      </w:pPr>
      <w:r>
        <w:rPr>
          <w:b/>
          <w:sz w:val="28"/>
          <w:szCs w:val="28"/>
        </w:rPr>
        <w:t xml:space="preserve">    Заболоченность, затопляемость и другие, отрицательные физико-</w:t>
      </w:r>
      <w:r>
        <w:rPr>
          <w:b/>
          <w:sz w:val="28"/>
          <w:szCs w:val="28"/>
        </w:rPr>
        <w:lastRenderedPageBreak/>
        <w:t>геологические явления отсутствуют.</w:t>
      </w:r>
    </w:p>
    <w:p w:rsidR="00077855" w:rsidRDefault="00077855" w:rsidP="00077855">
      <w:pPr>
        <w:ind w:right="-21" w:firstLine="720"/>
        <w:jc w:val="both"/>
        <w:rPr>
          <w:sz w:val="28"/>
          <w:szCs w:val="28"/>
        </w:rPr>
      </w:pPr>
    </w:p>
    <w:p w:rsidR="00077855" w:rsidRDefault="00077855" w:rsidP="00077855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 Жилой фонд</w:t>
      </w:r>
    </w:p>
    <w:p w:rsidR="00077855" w:rsidRDefault="00077855" w:rsidP="00077855">
      <w:pPr>
        <w:spacing w:line="312" w:lineRule="atLeast"/>
        <w:jc w:val="both"/>
        <w:textAlignment w:val="baseline"/>
        <w:rPr>
          <w:sz w:val="28"/>
          <w:szCs w:val="28"/>
          <w:shd w:val="clear" w:color="auto" w:fill="F9F9F9"/>
        </w:rPr>
      </w:pPr>
    </w:p>
    <w:p w:rsidR="00077855" w:rsidRDefault="00077855" w:rsidP="00077855">
      <w:pPr>
        <w:spacing w:line="312" w:lineRule="atLeast"/>
        <w:jc w:val="both"/>
        <w:textAlignment w:val="baseline"/>
        <w:rPr>
          <w:sz w:val="28"/>
          <w:szCs w:val="28"/>
          <w:shd w:val="clear" w:color="auto" w:fill="F9F9F9"/>
        </w:rPr>
      </w:pPr>
      <w:r>
        <w:rPr>
          <w:sz w:val="28"/>
          <w:szCs w:val="28"/>
          <w:shd w:val="clear" w:color="auto" w:fill="F9F9F9"/>
        </w:rPr>
        <w:t xml:space="preserve">             Жилой  фонд на территории населённых пунктов </w:t>
      </w:r>
      <w:proofErr w:type="spellStart"/>
      <w:r>
        <w:rPr>
          <w:sz w:val="28"/>
          <w:szCs w:val="28"/>
          <w:shd w:val="clear" w:color="auto" w:fill="F9F9F9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</w:t>
      </w:r>
      <w:r>
        <w:rPr>
          <w:sz w:val="28"/>
          <w:szCs w:val="28"/>
          <w:shd w:val="clear" w:color="auto" w:fill="F9F9F9"/>
        </w:rPr>
        <w:t xml:space="preserve"> состоит из одноэтажных домов на 1-2 квартиры с приусадебными  участками,</w:t>
      </w:r>
      <w:r>
        <w:rPr>
          <w:color w:val="0070C0"/>
          <w:sz w:val="28"/>
          <w:szCs w:val="28"/>
          <w:shd w:val="clear" w:color="auto" w:fill="F9F9F9"/>
        </w:rPr>
        <w:t xml:space="preserve"> </w:t>
      </w:r>
      <w:r>
        <w:rPr>
          <w:sz w:val="28"/>
          <w:szCs w:val="28"/>
          <w:shd w:val="clear" w:color="auto" w:fill="F9F9F9"/>
        </w:rPr>
        <w:t>существует большое количество  личных подсобных хозяйств.</w:t>
      </w:r>
    </w:p>
    <w:p w:rsidR="00077855" w:rsidRDefault="00077855" w:rsidP="00077855">
      <w:pPr>
        <w:spacing w:line="312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9F9F9"/>
        </w:rPr>
        <w:t xml:space="preserve">           Жилой фонд поселения составляет 74 двухквартирных дома, 240  индивидуальных  домов. </w:t>
      </w:r>
      <w:r>
        <w:rPr>
          <w:sz w:val="28"/>
          <w:szCs w:val="28"/>
        </w:rPr>
        <w:t xml:space="preserve">Общая площадь жилого фонда 14,6 тыс. кв. м. </w:t>
      </w:r>
    </w:p>
    <w:p w:rsidR="00077855" w:rsidRDefault="00077855" w:rsidP="0007785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Жилой фонд - это деревянный одноэтажный  фонд с большим износом. Таким образом, наметилась устойчивая тенденция роста количества ветхого жилья. Данный процесс связан с рядом объективных факторов:</w:t>
      </w:r>
    </w:p>
    <w:p w:rsidR="00077855" w:rsidRDefault="00077855" w:rsidP="00077855">
      <w:pPr>
        <w:widowControl w:val="0"/>
        <w:numPr>
          <w:ilvl w:val="0"/>
          <w:numId w:val="1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естественным старением и ветшанием жилого фонда;</w:t>
      </w:r>
    </w:p>
    <w:p w:rsidR="00077855" w:rsidRDefault="00077855" w:rsidP="00077855">
      <w:pPr>
        <w:widowControl w:val="0"/>
        <w:numPr>
          <w:ilvl w:val="0"/>
          <w:numId w:val="1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высокой стоимостью капитального ремонта.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последние годы строительство и ввод жилья на территории сельсовета осуществляется как индивидуальными застройщиками, так и администрацией сельского поселения, участвующей в адресной программе,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Федерального закона № 185-ФЗ «О Фонде содействия реформированию ЖКХ».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9F9F9"/>
        </w:rPr>
        <w:t>Степень благоустройства жилого фонда в сельской местности практически отсутствует.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дома обеспечены энергоснабжением, отопление в домах печное, газоснабжение осуществляется путем приобретения сжиженного газа в баллонах, централизованная сеть водоснабжения и водоотведения присутствует на 60 % территории. </w:t>
      </w:r>
    </w:p>
    <w:p w:rsidR="00077855" w:rsidRDefault="00077855" w:rsidP="00077855">
      <w:pPr>
        <w:pStyle w:val="ConsPlusTitle"/>
        <w:jc w:val="both"/>
        <w:rPr>
          <w:b w:val="0"/>
        </w:rPr>
      </w:pPr>
      <w:r>
        <w:rPr>
          <w:b w:val="0"/>
        </w:rPr>
        <w:t xml:space="preserve">           На территории </w:t>
      </w:r>
      <w:proofErr w:type="spellStart"/>
      <w:r>
        <w:rPr>
          <w:b w:val="0"/>
        </w:rPr>
        <w:t>Берёзовского</w:t>
      </w:r>
      <w:proofErr w:type="spellEnd"/>
      <w:r>
        <w:rPr>
          <w:b w:val="0"/>
        </w:rPr>
        <w:t xml:space="preserve"> сельсовета  размещены:  МБОУ «</w:t>
      </w:r>
      <w:proofErr w:type="spellStart"/>
      <w:r>
        <w:rPr>
          <w:b w:val="0"/>
        </w:rPr>
        <w:t>Берёзовская</w:t>
      </w:r>
      <w:proofErr w:type="spellEnd"/>
      <w:r>
        <w:rPr>
          <w:b w:val="0"/>
        </w:rPr>
        <w:t xml:space="preserve"> СОШ», МКОУ «</w:t>
      </w:r>
      <w:proofErr w:type="spellStart"/>
      <w:r>
        <w:rPr>
          <w:b w:val="0"/>
        </w:rPr>
        <w:t>Юртнинская</w:t>
      </w:r>
      <w:proofErr w:type="spellEnd"/>
      <w:r>
        <w:rPr>
          <w:b w:val="0"/>
        </w:rPr>
        <w:t xml:space="preserve"> МООШ», МДОУ д/с «Родничок»,  КГБУЗ «Филиал </w:t>
      </w:r>
      <w:proofErr w:type="spellStart"/>
      <w:r>
        <w:rPr>
          <w:b w:val="0"/>
        </w:rPr>
        <w:t>Берёзовский</w:t>
      </w:r>
      <w:proofErr w:type="spellEnd"/>
      <w:r>
        <w:rPr>
          <w:b w:val="0"/>
        </w:rPr>
        <w:t xml:space="preserve"> ФАП», КГБУЗ «Филиал </w:t>
      </w:r>
      <w:proofErr w:type="spellStart"/>
      <w:r>
        <w:rPr>
          <w:b w:val="0"/>
        </w:rPr>
        <w:t>Юртнинский</w:t>
      </w:r>
      <w:proofErr w:type="spellEnd"/>
      <w:r>
        <w:rPr>
          <w:b w:val="0"/>
        </w:rPr>
        <w:t xml:space="preserve"> ФАП», МБУК «</w:t>
      </w:r>
      <w:proofErr w:type="spellStart"/>
      <w:r>
        <w:rPr>
          <w:b w:val="0"/>
        </w:rPr>
        <w:t>Берёзовский</w:t>
      </w:r>
      <w:proofErr w:type="spellEnd"/>
      <w:r>
        <w:rPr>
          <w:b w:val="0"/>
        </w:rPr>
        <w:t xml:space="preserve"> КДЦ», ПЧ ГПС № 129, две библиотеки, отделение почтовой связи, отделение сельпо «</w:t>
      </w:r>
      <w:proofErr w:type="spellStart"/>
      <w:r>
        <w:rPr>
          <w:b w:val="0"/>
        </w:rPr>
        <w:t>Сибирячихинское</w:t>
      </w:r>
      <w:proofErr w:type="spellEnd"/>
      <w:r>
        <w:rPr>
          <w:b w:val="0"/>
        </w:rPr>
        <w:t>», сельскохозяйственное производство представляют ООО «Знамя Октября»  и три КФХ, работают  пять ИП.</w:t>
      </w:r>
    </w:p>
    <w:p w:rsidR="00077855" w:rsidRDefault="00077855" w:rsidP="00077855">
      <w:pPr>
        <w:ind w:hanging="360"/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ind w:right="-21" w:firstLine="7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4.  Графическая часть  схемы водоснабжения (приложение 1)</w:t>
      </w:r>
    </w:p>
    <w:p w:rsidR="00077855" w:rsidRDefault="00077855" w:rsidP="00077855">
      <w:pPr>
        <w:ind w:right="-21" w:firstLine="720"/>
        <w:jc w:val="center"/>
        <w:rPr>
          <w:b/>
          <w:sz w:val="28"/>
          <w:szCs w:val="28"/>
        </w:rPr>
      </w:pPr>
    </w:p>
    <w:p w:rsidR="00077855" w:rsidRDefault="00077855" w:rsidP="0007785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477000" cy="5057775"/>
            <wp:effectExtent l="0" t="0" r="0" b="9525"/>
            <wp:docPr id="1" name="Рисунок 1" descr="схема водо_Березо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водо_Березовс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855" w:rsidRDefault="00077855" w:rsidP="00077855">
      <w:pPr>
        <w:ind w:firstLine="567"/>
        <w:jc w:val="center"/>
        <w:rPr>
          <w:b/>
          <w:sz w:val="28"/>
          <w:szCs w:val="28"/>
        </w:rPr>
      </w:pPr>
    </w:p>
    <w:p w:rsidR="00077855" w:rsidRDefault="00077855" w:rsidP="00077855">
      <w:pPr>
        <w:ind w:firstLine="567"/>
        <w:jc w:val="center"/>
        <w:rPr>
          <w:b/>
          <w:sz w:val="28"/>
          <w:szCs w:val="28"/>
        </w:rPr>
      </w:pPr>
    </w:p>
    <w:p w:rsidR="00077855" w:rsidRDefault="00077855" w:rsidP="00077855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Общая характеристика водоснабжения и водоотведения.</w:t>
      </w:r>
    </w:p>
    <w:p w:rsidR="00077855" w:rsidRDefault="00077855" w:rsidP="00077855">
      <w:pPr>
        <w:ind w:firstLine="567"/>
        <w:jc w:val="center"/>
        <w:rPr>
          <w:sz w:val="28"/>
          <w:szCs w:val="28"/>
        </w:rPr>
      </w:pPr>
    </w:p>
    <w:p w:rsidR="00077855" w:rsidRDefault="00077855" w:rsidP="00077855">
      <w:pPr>
        <w:tabs>
          <w:tab w:val="left" w:pos="570"/>
          <w:tab w:val="left" w:pos="1425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5.1. Водоснабжение</w:t>
      </w:r>
    </w:p>
    <w:p w:rsidR="00077855" w:rsidRDefault="00077855" w:rsidP="00077855">
      <w:pPr>
        <w:spacing w:line="312" w:lineRule="atLeast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9F9F9"/>
        </w:rPr>
        <w:t xml:space="preserve">         В настоящее время источником водоснабжения являются подземные воды. Для добычи воды используется одна </w:t>
      </w:r>
      <w:r>
        <w:rPr>
          <w:color w:val="FF0000"/>
          <w:sz w:val="28"/>
          <w:szCs w:val="28"/>
          <w:shd w:val="clear" w:color="auto" w:fill="F9F9F9"/>
        </w:rPr>
        <w:t xml:space="preserve"> </w:t>
      </w:r>
      <w:r>
        <w:rPr>
          <w:sz w:val="28"/>
          <w:szCs w:val="28"/>
          <w:shd w:val="clear" w:color="auto" w:fill="F9F9F9"/>
        </w:rPr>
        <w:t xml:space="preserve">глубоководная скважина с водонапорной башней, не имеющая очистного сооружения, обеззараживающих установок нет. </w:t>
      </w:r>
      <w:proofErr w:type="gramStart"/>
      <w:r>
        <w:rPr>
          <w:sz w:val="28"/>
          <w:szCs w:val="28"/>
          <w:shd w:val="clear" w:color="auto" w:fill="F9F9F9"/>
        </w:rPr>
        <w:t xml:space="preserve">Обслуживает  она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70 %  населения с.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>,  а  также МБОУ «</w:t>
      </w:r>
      <w:proofErr w:type="spellStart"/>
      <w:r>
        <w:rPr>
          <w:sz w:val="28"/>
          <w:szCs w:val="28"/>
        </w:rPr>
        <w:t>Берёзовская</w:t>
      </w:r>
      <w:proofErr w:type="spellEnd"/>
      <w:r>
        <w:rPr>
          <w:sz w:val="28"/>
          <w:szCs w:val="28"/>
        </w:rPr>
        <w:t xml:space="preserve"> СОШ» и  МДОУ д/с «Родничок». </w:t>
      </w:r>
      <w:proofErr w:type="gramEnd"/>
    </w:p>
    <w:p w:rsidR="00077855" w:rsidRDefault="00077855" w:rsidP="00077855">
      <w:pPr>
        <w:spacing w:line="312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Одним из основных критериев качества воды является жесткость воды. Причина жесткости воды - высокое содержание в ней солей кальция и магния.</w:t>
      </w:r>
    </w:p>
    <w:p w:rsidR="00077855" w:rsidRDefault="00077855" w:rsidP="00077855">
      <w:pPr>
        <w:spacing w:line="312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9F9F9"/>
        </w:rPr>
        <w:t xml:space="preserve">Водоснабжение неблагоустроенного жилфонда обеспечивают водоразборные колонки, расположенные на территориях приусадебных участков.  </w:t>
      </w:r>
      <w:r>
        <w:rPr>
          <w:sz w:val="28"/>
          <w:szCs w:val="28"/>
          <w:shd w:val="clear" w:color="auto" w:fill="FFFFFF"/>
        </w:rPr>
        <w:t>Возможным источником водоснабжения для технических нужд и поения сельскохозяйственных животных являются поверхностные источники и есте</w:t>
      </w:r>
      <w:r>
        <w:rPr>
          <w:sz w:val="28"/>
          <w:szCs w:val="28"/>
        </w:rPr>
        <w:t xml:space="preserve">ственные водоемы (реки </w:t>
      </w:r>
      <w:proofErr w:type="spellStart"/>
      <w:r>
        <w:rPr>
          <w:sz w:val="28"/>
          <w:szCs w:val="28"/>
        </w:rPr>
        <w:t>Ануй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Шипуниха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Юртненок</w:t>
      </w:r>
      <w:proofErr w:type="spellEnd"/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. </w:t>
      </w: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Для обеспечения пожарной безопасности жилой застройки предусматривается устройство для забора воды на водонапорной башне и противопожарные резервуары закрытого типа, общей ёмкостью </w:t>
      </w:r>
      <w:smartTag w:uri="urn:schemas-microsoft-com:office:smarttags" w:element="metricconverter">
        <w:smartTagPr>
          <w:attr w:name="ProductID" w:val="25 м3"/>
        </w:smartTagPr>
        <w:r>
          <w:rPr>
            <w:sz w:val="28"/>
            <w:szCs w:val="28"/>
          </w:rPr>
          <w:t>25 м</w:t>
        </w:r>
        <w:r>
          <w:rPr>
            <w:sz w:val="28"/>
            <w:szCs w:val="28"/>
            <w:vertAlign w:val="superscript"/>
          </w:rPr>
          <w:t>3</w:t>
        </w:r>
      </w:smartTag>
      <w:r>
        <w:rPr>
          <w:sz w:val="28"/>
          <w:szCs w:val="28"/>
        </w:rPr>
        <w:t xml:space="preserve">. Резервуары оснащены водоприемными колодцами для возможности применения мотопомп, а также разворотными площадками для пожарной техники, также на р.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и р. </w:t>
      </w:r>
      <w:proofErr w:type="spellStart"/>
      <w:r>
        <w:rPr>
          <w:sz w:val="28"/>
          <w:szCs w:val="28"/>
        </w:rPr>
        <w:t>Юртненок</w:t>
      </w:r>
      <w:proofErr w:type="spellEnd"/>
      <w:r>
        <w:rPr>
          <w:sz w:val="28"/>
          <w:szCs w:val="28"/>
        </w:rPr>
        <w:t xml:space="preserve"> оборудованы пожарные пирсы для забора воды пожарными автомобилями из естественных водоемов. </w:t>
      </w:r>
    </w:p>
    <w:p w:rsidR="00077855" w:rsidRDefault="00077855" w:rsidP="00077855">
      <w:pPr>
        <w:ind w:right="-21" w:firstLine="708"/>
        <w:jc w:val="both"/>
        <w:rPr>
          <w:sz w:val="28"/>
          <w:szCs w:val="28"/>
        </w:rPr>
      </w:pPr>
    </w:p>
    <w:p w:rsidR="00077855" w:rsidRDefault="00077855" w:rsidP="00077855">
      <w:pPr>
        <w:ind w:right="-21" w:firstLine="708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5.2.</w:t>
      </w:r>
      <w:r>
        <w:rPr>
          <w:b/>
          <w:color w:val="000000"/>
          <w:sz w:val="28"/>
          <w:szCs w:val="28"/>
        </w:rPr>
        <w:t xml:space="preserve">   Водоотведение</w:t>
      </w:r>
    </w:p>
    <w:p w:rsidR="00077855" w:rsidRDefault="00077855" w:rsidP="00077855">
      <w:pPr>
        <w:ind w:right="-21" w:firstLine="708"/>
        <w:jc w:val="both"/>
        <w:rPr>
          <w:b/>
          <w:color w:val="000000"/>
          <w:sz w:val="28"/>
          <w:szCs w:val="28"/>
        </w:rPr>
      </w:pPr>
    </w:p>
    <w:p w:rsidR="00077855" w:rsidRDefault="00077855" w:rsidP="00077855">
      <w:pPr>
        <w:spacing w:line="312" w:lineRule="atLeast"/>
        <w:jc w:val="both"/>
        <w:textAlignment w:val="baseline"/>
        <w:rPr>
          <w:sz w:val="28"/>
          <w:szCs w:val="28"/>
          <w:shd w:val="clear" w:color="auto" w:fill="F9F9F9"/>
        </w:rPr>
      </w:pPr>
      <w:r>
        <w:rPr>
          <w:color w:val="000000"/>
          <w:sz w:val="28"/>
          <w:szCs w:val="28"/>
        </w:rPr>
        <w:t xml:space="preserve">В настоящее время в  населенных пунктах </w:t>
      </w:r>
      <w:proofErr w:type="spellStart"/>
      <w:r>
        <w:rPr>
          <w:color w:val="000000"/>
          <w:sz w:val="28"/>
          <w:szCs w:val="28"/>
        </w:rPr>
        <w:t>Берёзовского</w:t>
      </w:r>
      <w:proofErr w:type="spellEnd"/>
      <w:r>
        <w:rPr>
          <w:color w:val="000000"/>
          <w:sz w:val="28"/>
          <w:szCs w:val="28"/>
        </w:rPr>
        <w:t xml:space="preserve"> сельсовета сети канализации отсутствуют. Дома оборудованы надворными уборными с утилизацией нечистот в компостные ямы. Здания </w:t>
      </w: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Берёзовская</w:t>
      </w:r>
      <w:proofErr w:type="spellEnd"/>
      <w:r>
        <w:rPr>
          <w:sz w:val="28"/>
          <w:szCs w:val="28"/>
        </w:rPr>
        <w:t xml:space="preserve"> СОШ»,  МДОУ д/с «Родничок» </w:t>
      </w:r>
      <w:r>
        <w:rPr>
          <w:color w:val="000000"/>
          <w:sz w:val="28"/>
          <w:szCs w:val="28"/>
        </w:rPr>
        <w:t xml:space="preserve"> оборудованы накопительными емкостями с вывозом сточных вод </w:t>
      </w:r>
      <w:r>
        <w:rPr>
          <w:sz w:val="28"/>
          <w:szCs w:val="28"/>
          <w:shd w:val="clear" w:color="auto" w:fill="F9F9F9"/>
        </w:rPr>
        <w:t>специальной техникой в места, указанные органами местного самоуправления.</w:t>
      </w:r>
    </w:p>
    <w:p w:rsidR="00077855" w:rsidRDefault="00077855" w:rsidP="00077855">
      <w:pPr>
        <w:jc w:val="center"/>
        <w:rPr>
          <w:b/>
          <w:sz w:val="28"/>
          <w:szCs w:val="28"/>
        </w:rPr>
      </w:pPr>
    </w:p>
    <w:p w:rsidR="00077855" w:rsidRDefault="00077855" w:rsidP="000778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Проектные предложения.</w:t>
      </w:r>
    </w:p>
    <w:p w:rsidR="00077855" w:rsidRDefault="00077855" w:rsidP="00077855">
      <w:pPr>
        <w:jc w:val="both"/>
        <w:rPr>
          <w:sz w:val="28"/>
          <w:szCs w:val="28"/>
        </w:rPr>
      </w:pPr>
    </w:p>
    <w:p w:rsidR="00077855" w:rsidRDefault="00077855" w:rsidP="000778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Исходя из изложенного, в плане водоснабжения необходимо предусмотреть: водоснабжение  села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от проектируемых артезианских скважин (не менее 2 из расчета одна рабочая, вторая резервная). Вода из скважин насосами подаётся в проектируемые резервуары чистой воды, из которых насосами с регулируемыми приводами по проектируемым тупиковым сетям хозяйственно-питьевого водопровода раздаётся потребителям. Для смягчения работы насосов в режиме часовой неравномерности водопотребления  на сетях в наиболее высоком месте устанавливаются проектируемые водонапорные башни (2 шт.). Водоснабжение остальных населенных пунктов 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на расчетный срок предусматривает использование </w:t>
      </w:r>
      <w:r>
        <w:rPr>
          <w:sz w:val="28"/>
          <w:szCs w:val="28"/>
          <w:shd w:val="clear" w:color="auto" w:fill="F9F9F9"/>
        </w:rPr>
        <w:t xml:space="preserve">водоразборных колонок, расположенных на территориях приусадебных участков. 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color w:val="FF0000"/>
          <w:sz w:val="28"/>
          <w:szCs w:val="28"/>
          <w:shd w:val="clear" w:color="auto" w:fill="FFFFFF"/>
        </w:rPr>
        <w:t xml:space="preserve">            </w:t>
      </w:r>
      <w:r>
        <w:rPr>
          <w:sz w:val="28"/>
          <w:szCs w:val="28"/>
          <w:shd w:val="clear" w:color="auto" w:fill="FFFFFF"/>
        </w:rPr>
        <w:t xml:space="preserve">Водоснабжение сельского поселения на перспективу предусматривается из подземных источников путем расширения существующих водозаборов,  строительства новых с применением современных технологий и материалов. В 2011 году </w:t>
      </w:r>
      <w:proofErr w:type="gramStart"/>
      <w:r>
        <w:rPr>
          <w:sz w:val="28"/>
          <w:szCs w:val="28"/>
          <w:shd w:val="clear" w:color="auto" w:fill="FFFFFF"/>
        </w:rPr>
        <w:t>в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с</w:t>
      </w:r>
      <w:proofErr w:type="gramEnd"/>
      <w:r>
        <w:rPr>
          <w:sz w:val="28"/>
          <w:szCs w:val="28"/>
          <w:shd w:val="clear" w:color="auto" w:fill="FFFFFF"/>
        </w:rPr>
        <w:t>. Березовка начато строительство нового водопровода в рамках ведомственной целевой программы «Обеспечение населения Алтайского края чистой питьевой водой». Планируемый срок запуска в эксплуатацию – 2014 год.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Схемой предполагается 100% обеспечение жителей поселения чистой питьевой водой в расчетный срок.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Для развития системы водоснабжения территории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на первую очередь строительства предусмотрены следующие мероприятия: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 строительство новых водозаборных скважин производительностью по 10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/час;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- размещение блочных водоочистных сооружений, производительностью 100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>., на площадках водозаборных сооружений;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 ремонт водонапорной башни;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 строительство новых магистральных кольцевых водопроводных сетей из полиэтилена;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 установка новых приборов учета водопотребления;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 установка гидрантов на сети для пожаротушения;</w:t>
      </w:r>
    </w:p>
    <w:p w:rsidR="00077855" w:rsidRDefault="00077855" w:rsidP="0007785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- улучшение качества очистки питьевой воды.</w:t>
      </w:r>
    </w:p>
    <w:p w:rsidR="00077855" w:rsidRDefault="00077855" w:rsidP="00077855">
      <w:pPr>
        <w:jc w:val="both"/>
        <w:rPr>
          <w:rFonts w:eastAsia="Calibri"/>
          <w:sz w:val="28"/>
          <w:szCs w:val="28"/>
          <w:lang w:eastAsia="en-US"/>
        </w:rPr>
      </w:pPr>
    </w:p>
    <w:p w:rsidR="00077855" w:rsidRDefault="00077855" w:rsidP="00077855">
      <w:pPr>
        <w:spacing w:line="312" w:lineRule="atLeast"/>
        <w:jc w:val="both"/>
        <w:textAlignment w:val="baseline"/>
        <w:rPr>
          <w:sz w:val="28"/>
          <w:szCs w:val="28"/>
          <w:shd w:val="clear" w:color="auto" w:fill="F9F9F9"/>
        </w:rPr>
      </w:pPr>
      <w:r>
        <w:rPr>
          <w:sz w:val="28"/>
          <w:szCs w:val="28"/>
          <w:shd w:val="clear" w:color="auto" w:fill="F9F9F9"/>
        </w:rPr>
        <w:t> </w:t>
      </w:r>
    </w:p>
    <w:p w:rsidR="00077855" w:rsidRDefault="00077855" w:rsidP="00077855">
      <w:pPr>
        <w:spacing w:line="312" w:lineRule="atLeast"/>
        <w:jc w:val="both"/>
        <w:textAlignment w:val="baseline"/>
        <w:rPr>
          <w:color w:val="0070C0"/>
          <w:sz w:val="28"/>
          <w:szCs w:val="28"/>
          <w:shd w:val="clear" w:color="auto" w:fill="F9F9F9"/>
        </w:rPr>
      </w:pPr>
    </w:p>
    <w:p w:rsidR="00077855" w:rsidRDefault="00077855" w:rsidP="00077855">
      <w:pPr>
        <w:jc w:val="both"/>
        <w:rPr>
          <w:sz w:val="27"/>
          <w:szCs w:val="27"/>
        </w:rPr>
      </w:pPr>
    </w:p>
    <w:p w:rsidR="00077855" w:rsidRDefault="00077855" w:rsidP="00077855">
      <w:pPr>
        <w:jc w:val="both"/>
        <w:rPr>
          <w:sz w:val="27"/>
          <w:szCs w:val="27"/>
        </w:rPr>
      </w:pPr>
    </w:p>
    <w:p w:rsidR="00077855" w:rsidRDefault="00077855" w:rsidP="00077855"/>
    <w:p w:rsidR="00FB5410" w:rsidRDefault="00FB5410"/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 Unicode MS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0074E"/>
    <w:multiLevelType w:val="hybridMultilevel"/>
    <w:tmpl w:val="D6D06D2E"/>
    <w:lvl w:ilvl="0" w:tplc="C5141B10">
      <w:start w:val="1"/>
      <w:numFmt w:val="bullet"/>
      <w:lvlText w:val="-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F7"/>
    <w:rsid w:val="00077855"/>
    <w:rsid w:val="003F10F7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77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077855"/>
    <w:rPr>
      <w:color w:val="0000FF"/>
      <w:u w:val="single"/>
    </w:rPr>
  </w:style>
  <w:style w:type="paragraph" w:styleId="a4">
    <w:name w:val="Normal (Web)"/>
    <w:basedOn w:val="a"/>
    <w:rsid w:val="00077855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semiHidden/>
    <w:unhideWhenUsed/>
    <w:rsid w:val="00077855"/>
    <w:pPr>
      <w:widowControl w:val="0"/>
      <w:suppressAutoHyphens/>
      <w:spacing w:after="120"/>
      <w:ind w:left="283"/>
    </w:pPr>
    <w:rPr>
      <w:rFonts w:eastAsia="DejaVu Sans"/>
      <w:color w:val="000000"/>
      <w:kern w:val="2"/>
      <w:lang w:val="x-none" w:eastAsia="en-US"/>
    </w:rPr>
  </w:style>
  <w:style w:type="character" w:customStyle="1" w:styleId="a6">
    <w:name w:val="Основной текст с отступом Знак"/>
    <w:basedOn w:val="a0"/>
    <w:link w:val="a5"/>
    <w:semiHidden/>
    <w:rsid w:val="00077855"/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0778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8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77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077855"/>
    <w:rPr>
      <w:color w:val="0000FF"/>
      <w:u w:val="single"/>
    </w:rPr>
  </w:style>
  <w:style w:type="paragraph" w:styleId="a4">
    <w:name w:val="Normal (Web)"/>
    <w:basedOn w:val="a"/>
    <w:rsid w:val="00077855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semiHidden/>
    <w:unhideWhenUsed/>
    <w:rsid w:val="00077855"/>
    <w:pPr>
      <w:widowControl w:val="0"/>
      <w:suppressAutoHyphens/>
      <w:spacing w:after="120"/>
      <w:ind w:left="283"/>
    </w:pPr>
    <w:rPr>
      <w:rFonts w:eastAsia="DejaVu Sans"/>
      <w:color w:val="000000"/>
      <w:kern w:val="2"/>
      <w:lang w:val="x-none" w:eastAsia="en-US"/>
    </w:rPr>
  </w:style>
  <w:style w:type="character" w:customStyle="1" w:styleId="a6">
    <w:name w:val="Основной текст с отступом Знак"/>
    <w:basedOn w:val="a0"/>
    <w:link w:val="a5"/>
    <w:semiHidden/>
    <w:rsid w:val="00077855"/>
    <w:rPr>
      <w:rFonts w:ascii="Times New Roman" w:eastAsia="DejaVu Sans" w:hAnsi="Times New Roman" w:cs="Times New Roman"/>
      <w:color w:val="000000"/>
      <w:kern w:val="2"/>
      <w:sz w:val="24"/>
      <w:szCs w:val="24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0778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8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AD%D0%BD%D0%B5%D1%80%D0%B3%D0%BE%D1%81%D0%B1%D0%B5%D1%80%D0%B5%D0%B6%D0%B5%D0%BD%D0%B8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0%BE%D1%81%D0%B5%D0%BB%D0%B5%D0%BD%D0%B8%D0%B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1650</Words>
  <Characters>9405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2016-04-04T09:17:00Z</dcterms:created>
  <dcterms:modified xsi:type="dcterms:W3CDTF">2016-04-04T09:19:00Z</dcterms:modified>
</cp:coreProperties>
</file>